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C7" w:rsidRPr="00393035" w:rsidRDefault="003F4CC7" w:rsidP="003A5CBD">
      <w:pPr>
        <w:jc w:val="both"/>
        <w:rPr>
          <w:rStyle w:val="Kiemels2"/>
          <w:rFonts w:ascii="Tahoma" w:hAnsi="Tahoma" w:cs="Tahoma"/>
          <w:color w:val="17365D" w:themeColor="text2" w:themeShade="BF"/>
        </w:rPr>
      </w:pPr>
      <w:bookmarkStart w:id="0" w:name="_GoBack"/>
      <w:bookmarkEnd w:id="0"/>
    </w:p>
    <w:p w:rsidR="00BD1AC5" w:rsidRPr="00E9229E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32"/>
          <w:szCs w:val="32"/>
        </w:rPr>
      </w:pPr>
      <w:r w:rsidRPr="00E9229E">
        <w:rPr>
          <w:rStyle w:val="Kiemels2"/>
          <w:rFonts w:ascii="Tahoma" w:hAnsi="Tahoma" w:cs="Tahoma"/>
          <w:color w:val="17365D" w:themeColor="text2" w:themeShade="BF"/>
          <w:sz w:val="32"/>
          <w:szCs w:val="32"/>
        </w:rPr>
        <w:t>MEGHÍVÓ</w:t>
      </w:r>
    </w:p>
    <w:p w:rsidR="00A81863" w:rsidRPr="00E9229E" w:rsidRDefault="00A81863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32"/>
          <w:szCs w:val="32"/>
        </w:rPr>
      </w:pPr>
    </w:p>
    <w:p w:rsidR="00783E30" w:rsidRPr="00393035" w:rsidRDefault="002018AD" w:rsidP="00783E30">
      <w:pPr>
        <w:tabs>
          <w:tab w:val="left" w:pos="4536"/>
        </w:tabs>
        <w:contextualSpacing/>
        <w:jc w:val="center"/>
        <w:rPr>
          <w:rFonts w:ascii="Tahoma" w:hAnsi="Tahoma" w:cs="Tahoma"/>
          <w:b/>
          <w:bCs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Közép-Szabolcsi LEADER </w:t>
      </w:r>
      <w:r w:rsidR="00783E30" w:rsidRPr="00393035">
        <w:rPr>
          <w:rFonts w:ascii="Tahoma" w:hAnsi="Tahoma" w:cs="Tahoma"/>
          <w:b/>
          <w:color w:val="17365D" w:themeColor="text2" w:themeShade="BF"/>
        </w:rPr>
        <w:t>Egyesület</w:t>
      </w:r>
    </w:p>
    <w:p w:rsidR="00783E30" w:rsidRPr="00393035" w:rsidRDefault="00783E30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</w:p>
    <w:p w:rsidR="00BD1AC5" w:rsidRPr="00393035" w:rsidRDefault="00783E30" w:rsidP="00783E30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</w:rPr>
      </w:pPr>
      <w:r w:rsidRPr="00393035">
        <w:rPr>
          <w:rStyle w:val="Kiemels2"/>
          <w:rFonts w:ascii="Tahoma" w:hAnsi="Tahoma" w:cs="Tahoma"/>
          <w:color w:val="17365D" w:themeColor="text2" w:themeShade="BF"/>
        </w:rPr>
        <w:t>KÖZGYŰLÉSÉRE</w:t>
      </w:r>
    </w:p>
    <w:p w:rsidR="00BD1AC5" w:rsidRPr="00393035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Fonts w:ascii="Tahoma" w:hAnsi="Tahoma" w:cs="Tahoma"/>
          <w:bCs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Tisztelt Tagtársunk!</w:t>
      </w:r>
    </w:p>
    <w:p w:rsidR="00273944" w:rsidRDefault="002018AD" w:rsidP="00783E30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  <w:r>
        <w:rPr>
          <w:rFonts w:ascii="Tahoma" w:hAnsi="Tahoma" w:cs="Tahoma"/>
          <w:bCs/>
          <w:color w:val="17365D" w:themeColor="text2" w:themeShade="BF"/>
        </w:rPr>
        <w:t xml:space="preserve">A Közép-Szabolcsi LEADER </w:t>
      </w:r>
      <w:r w:rsidR="00783E30" w:rsidRPr="00393035">
        <w:rPr>
          <w:rFonts w:ascii="Tahoma" w:hAnsi="Tahoma" w:cs="Tahoma"/>
          <w:color w:val="17365D" w:themeColor="text2" w:themeShade="BF"/>
        </w:rPr>
        <w:t>Egyesület</w:t>
      </w:r>
      <w:r w:rsidR="00783E30" w:rsidRPr="00393035">
        <w:rPr>
          <w:rFonts w:ascii="Tahoma" w:hAnsi="Tahoma" w:cs="Tahoma"/>
          <w:bCs/>
          <w:color w:val="17365D" w:themeColor="text2" w:themeShade="BF"/>
        </w:rPr>
        <w:t xml:space="preserve"> Alap</w:t>
      </w:r>
      <w:r w:rsidR="00E25C7D">
        <w:rPr>
          <w:rFonts w:ascii="Tahoma" w:hAnsi="Tahoma" w:cs="Tahoma"/>
          <w:bCs/>
          <w:color w:val="17365D" w:themeColor="text2" w:themeShade="BF"/>
        </w:rPr>
        <w:t xml:space="preserve">szabályában rám ruházott </w:t>
      </w:r>
      <w:r w:rsidR="00783E30" w:rsidRPr="00393035">
        <w:rPr>
          <w:rFonts w:ascii="Tahoma" w:hAnsi="Tahoma" w:cs="Tahoma"/>
          <w:bCs/>
          <w:color w:val="17365D" w:themeColor="text2" w:themeShade="BF"/>
        </w:rPr>
        <w:t>jogok alapján</w:t>
      </w:r>
      <w:r>
        <w:rPr>
          <w:rFonts w:ascii="Tahoma" w:hAnsi="Tahoma" w:cs="Tahoma"/>
          <w:bCs/>
          <w:color w:val="17365D" w:themeColor="text2" w:themeShade="BF"/>
        </w:rPr>
        <w:t xml:space="preserve"> </w:t>
      </w:r>
      <w:r w:rsidR="00783E30" w:rsidRPr="00393035">
        <w:rPr>
          <w:rFonts w:ascii="Tahoma" w:hAnsi="Tahoma" w:cs="Tahoma"/>
          <w:bCs/>
          <w:color w:val="17365D" w:themeColor="text2" w:themeShade="BF"/>
        </w:rPr>
        <w:t xml:space="preserve"> </w:t>
      </w:r>
    </w:p>
    <w:p w:rsidR="00273944" w:rsidRDefault="00273944" w:rsidP="00783E30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</w:p>
    <w:p w:rsidR="00783E30" w:rsidRDefault="00783E30" w:rsidP="00783E30">
      <w:pPr>
        <w:spacing w:before="120" w:after="120"/>
        <w:jc w:val="center"/>
        <w:rPr>
          <w:rFonts w:ascii="Tahoma" w:hAnsi="Tahoma" w:cs="Tahoma"/>
          <w:b/>
          <w:bCs/>
          <w:color w:val="FF0000"/>
        </w:rPr>
      </w:pPr>
      <w:proofErr w:type="gramStart"/>
      <w:r w:rsidRPr="00E25C7D">
        <w:rPr>
          <w:rFonts w:ascii="Tahoma" w:hAnsi="Tahoma" w:cs="Tahoma"/>
          <w:b/>
          <w:bCs/>
          <w:color w:val="FF0000"/>
        </w:rPr>
        <w:t>az</w:t>
      </w:r>
      <w:proofErr w:type="gramEnd"/>
      <w:r w:rsidRPr="00E25C7D">
        <w:rPr>
          <w:rFonts w:ascii="Tahoma" w:hAnsi="Tahoma" w:cs="Tahoma"/>
          <w:b/>
          <w:bCs/>
          <w:color w:val="FF0000"/>
        </w:rPr>
        <w:t xml:space="preserve"> Egyesület közgyűlését</w:t>
      </w:r>
    </w:p>
    <w:p w:rsidR="003A5CBD" w:rsidRPr="00393035" w:rsidRDefault="003A5CBD" w:rsidP="00783E30">
      <w:pPr>
        <w:spacing w:before="120" w:after="120"/>
        <w:jc w:val="center"/>
        <w:rPr>
          <w:rFonts w:ascii="Tahoma" w:hAnsi="Tahoma" w:cs="Tahoma"/>
          <w:bCs/>
          <w:color w:val="17365D" w:themeColor="text2" w:themeShade="BF"/>
        </w:rPr>
      </w:pPr>
    </w:p>
    <w:p w:rsidR="00783E30" w:rsidRPr="00393035" w:rsidRDefault="002018AD" w:rsidP="00783E30">
      <w:pPr>
        <w:jc w:val="center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FF0000"/>
        </w:rPr>
        <w:t>2016</w:t>
      </w:r>
      <w:r w:rsidR="00783E30" w:rsidRPr="00E25C7D">
        <w:rPr>
          <w:rFonts w:ascii="Tahoma" w:hAnsi="Tahoma" w:cs="Tahoma"/>
          <w:b/>
          <w:color w:val="FF0000"/>
        </w:rPr>
        <w:t xml:space="preserve">. </w:t>
      </w:r>
      <w:r>
        <w:rPr>
          <w:rFonts w:ascii="Tahoma" w:hAnsi="Tahoma" w:cs="Tahoma"/>
          <w:b/>
          <w:color w:val="FF0000"/>
        </w:rPr>
        <w:t>március 18</w:t>
      </w:r>
      <w:r w:rsidR="00783E30" w:rsidRPr="00E25C7D">
        <w:rPr>
          <w:rFonts w:ascii="Tahoma" w:hAnsi="Tahoma" w:cs="Tahoma"/>
          <w:b/>
          <w:color w:val="FF0000"/>
        </w:rPr>
        <w:t>. nap (</w:t>
      </w:r>
      <w:r>
        <w:rPr>
          <w:rFonts w:ascii="Tahoma" w:hAnsi="Tahoma" w:cs="Tahoma"/>
          <w:b/>
          <w:color w:val="FF0000"/>
        </w:rPr>
        <w:t>péntek) 9.3</w:t>
      </w:r>
      <w:r w:rsidR="00783E30" w:rsidRPr="00E25C7D">
        <w:rPr>
          <w:rFonts w:ascii="Tahoma" w:hAnsi="Tahoma" w:cs="Tahoma"/>
          <w:b/>
          <w:color w:val="FF0000"/>
        </w:rPr>
        <w:t>0 órára összehívom</w:t>
      </w:r>
    </w:p>
    <w:p w:rsidR="00273944" w:rsidRPr="00393035" w:rsidRDefault="00273944" w:rsidP="004E282E">
      <w:pPr>
        <w:rPr>
          <w:rFonts w:ascii="Tahoma" w:hAnsi="Tahoma" w:cs="Tahoma"/>
          <w:color w:val="17365D" w:themeColor="text2" w:themeShade="BF"/>
          <w:u w:val="single"/>
        </w:rPr>
      </w:pPr>
    </w:p>
    <w:p w:rsidR="00783E30" w:rsidRPr="00393035" w:rsidRDefault="00783E30" w:rsidP="00783E30">
      <w:pPr>
        <w:jc w:val="center"/>
        <w:rPr>
          <w:rStyle w:val="st"/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Az ülés helye:</w:t>
      </w:r>
      <w:r w:rsidRPr="00393035">
        <w:rPr>
          <w:rFonts w:ascii="Tahoma" w:hAnsi="Tahoma" w:cs="Tahoma"/>
          <w:color w:val="17365D" w:themeColor="text2" w:themeShade="BF"/>
        </w:rPr>
        <w:t xml:space="preserve"> Ibrány</w:t>
      </w:r>
      <w:r w:rsidRPr="00393035">
        <w:rPr>
          <w:rFonts w:ascii="Tahoma" w:hAnsi="Tahoma" w:cs="Tahoma"/>
          <w:b/>
          <w:color w:val="17365D" w:themeColor="text2" w:themeShade="BF"/>
        </w:rPr>
        <w:t xml:space="preserve">,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László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Művelődési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Központ és Könyvtár. </w:t>
      </w:r>
    </w:p>
    <w:p w:rsidR="00783E30" w:rsidRPr="00393035" w:rsidRDefault="00783E30" w:rsidP="00783E30">
      <w:pPr>
        <w:jc w:val="center"/>
        <w:rPr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b/>
          <w:color w:val="17365D" w:themeColor="text2" w:themeShade="BF"/>
        </w:rPr>
        <w:t>Cím</w:t>
      </w:r>
      <w:r w:rsidR="00861CED" w:rsidRPr="00393035">
        <w:rPr>
          <w:rStyle w:val="st"/>
          <w:rFonts w:ascii="Tahoma" w:hAnsi="Tahoma" w:cs="Tahoma"/>
          <w:b/>
          <w:color w:val="17365D" w:themeColor="text2" w:themeShade="BF"/>
        </w:rPr>
        <w:t>e</w:t>
      </w:r>
      <w:r w:rsidRPr="00393035">
        <w:rPr>
          <w:rStyle w:val="st"/>
          <w:rFonts w:ascii="Tahoma" w:hAnsi="Tahoma" w:cs="Tahoma"/>
          <w:b/>
          <w:color w:val="17365D" w:themeColor="text2" w:themeShade="BF"/>
        </w:rPr>
        <w:t>: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4484 </w:t>
      </w:r>
      <w:r w:rsidRPr="00393035">
        <w:rPr>
          <w:rStyle w:val="Kiemels"/>
          <w:rFonts w:ascii="Tahoma" w:hAnsi="Tahoma" w:cs="Tahoma"/>
          <w:i w:val="0"/>
          <w:color w:val="17365D" w:themeColor="text2" w:themeShade="BF"/>
        </w:rPr>
        <w:t>Ibrány</w:t>
      </w:r>
      <w:r w:rsidR="00556852" w:rsidRPr="00393035">
        <w:rPr>
          <w:rStyle w:val="st"/>
          <w:rFonts w:ascii="Tahoma" w:hAnsi="Tahoma" w:cs="Tahoma"/>
          <w:color w:val="17365D" w:themeColor="text2" w:themeShade="BF"/>
        </w:rPr>
        <w:t>, Hősök tere 2-4;</w:t>
      </w: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 I</w:t>
      </w:r>
      <w:r w:rsidR="002018AD">
        <w:rPr>
          <w:rStyle w:val="st"/>
          <w:rFonts w:ascii="Tahoma" w:hAnsi="Tahoma" w:cs="Tahoma"/>
          <w:color w:val="17365D" w:themeColor="text2" w:themeShade="BF"/>
        </w:rPr>
        <w:t>I</w:t>
      </w:r>
      <w:r w:rsidRPr="00393035">
        <w:rPr>
          <w:rStyle w:val="st"/>
          <w:rFonts w:ascii="Tahoma" w:hAnsi="Tahoma" w:cs="Tahoma"/>
          <w:color w:val="17365D" w:themeColor="text2" w:themeShade="BF"/>
        </w:rPr>
        <w:t>. emeleti Tanácsterem</w:t>
      </w:r>
    </w:p>
    <w:p w:rsidR="00273944" w:rsidRPr="00393035" w:rsidRDefault="00273944" w:rsidP="004E282E">
      <w:pPr>
        <w:rPr>
          <w:rFonts w:ascii="Tahoma" w:hAnsi="Tahoma" w:cs="Tahoma"/>
          <w:color w:val="17365D" w:themeColor="text2" w:themeShade="BF"/>
          <w:u w:val="single"/>
        </w:rPr>
      </w:pPr>
    </w:p>
    <w:p w:rsidR="00783E30" w:rsidRDefault="00783E30" w:rsidP="00783E30">
      <w:pPr>
        <w:jc w:val="center"/>
        <w:rPr>
          <w:rFonts w:ascii="Tahoma" w:hAnsi="Tahoma" w:cs="Tahoma"/>
          <w:b/>
          <w:color w:val="17365D" w:themeColor="text2" w:themeShade="BF"/>
          <w:u w:val="single"/>
        </w:rPr>
      </w:pPr>
      <w:r w:rsidRPr="00393035">
        <w:rPr>
          <w:rFonts w:ascii="Tahoma" w:hAnsi="Tahoma" w:cs="Tahoma"/>
          <w:b/>
          <w:color w:val="17365D" w:themeColor="text2" w:themeShade="BF"/>
          <w:u w:val="single"/>
        </w:rPr>
        <w:t>Napirend:</w:t>
      </w:r>
    </w:p>
    <w:p w:rsidR="00273944" w:rsidRPr="00393035" w:rsidRDefault="00273944" w:rsidP="00783E30">
      <w:pPr>
        <w:jc w:val="center"/>
        <w:rPr>
          <w:rFonts w:ascii="Tahoma" w:hAnsi="Tahoma" w:cs="Tahoma"/>
          <w:b/>
          <w:color w:val="17365D" w:themeColor="text2" w:themeShade="BF"/>
          <w:u w:val="single"/>
        </w:rPr>
      </w:pPr>
    </w:p>
    <w:p w:rsidR="00861CED" w:rsidRPr="00393035" w:rsidRDefault="00B95033" w:rsidP="00384CA1">
      <w:pPr>
        <w:numPr>
          <w:ilvl w:val="0"/>
          <w:numId w:val="13"/>
        </w:numPr>
        <w:ind w:left="1560" w:hanging="284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Helyi Fejl</w:t>
      </w:r>
      <w:r w:rsidR="002018AD">
        <w:rPr>
          <w:rFonts w:ascii="Tahoma" w:hAnsi="Tahoma" w:cs="Tahoma"/>
          <w:color w:val="17365D" w:themeColor="text2" w:themeShade="BF"/>
        </w:rPr>
        <w:t>esztési Stratégia ismertetése és jóváhagyása</w:t>
      </w:r>
    </w:p>
    <w:p w:rsidR="00861CED" w:rsidRPr="00393035" w:rsidRDefault="00861CED" w:rsidP="003A5CBD">
      <w:pPr>
        <w:rPr>
          <w:rFonts w:ascii="Tahoma" w:hAnsi="Tahoma" w:cs="Tahoma"/>
          <w:color w:val="17365D" w:themeColor="text2" w:themeShade="BF"/>
        </w:rPr>
      </w:pPr>
    </w:p>
    <w:p w:rsidR="00783E30" w:rsidRPr="00393035" w:rsidRDefault="00783E30" w:rsidP="00384CA1">
      <w:pPr>
        <w:numPr>
          <w:ilvl w:val="0"/>
          <w:numId w:val="13"/>
        </w:numPr>
        <w:ind w:left="1560" w:hanging="283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Egyebek</w:t>
      </w:r>
    </w:p>
    <w:p w:rsidR="00783E30" w:rsidRPr="00393035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b/>
          <w:bCs/>
          <w:color w:val="17365D" w:themeColor="text2" w:themeShade="BF"/>
        </w:rPr>
        <w:t>Kérjük</w:t>
      </w:r>
      <w:r w:rsidRPr="00393035">
        <w:rPr>
          <w:rFonts w:ascii="Tahoma" w:hAnsi="Tahoma" w:cs="Tahoma"/>
          <w:color w:val="17365D" w:themeColor="text2" w:themeShade="BF"/>
        </w:rPr>
        <w:t>, hogy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 xml:space="preserve">akadályoztatása esetén </w:t>
      </w:r>
      <w:r w:rsidR="002E6358">
        <w:rPr>
          <w:rFonts w:ascii="Tahoma" w:hAnsi="Tahoma" w:cs="Tahoma"/>
          <w:b/>
          <w:bCs/>
          <w:color w:val="17365D" w:themeColor="text2" w:themeShade="BF"/>
        </w:rPr>
        <w:t xml:space="preserve">személyes 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képviseletét</w:t>
      </w:r>
      <w:r w:rsidRPr="00393035">
        <w:rPr>
          <w:rFonts w:ascii="Tahoma" w:hAnsi="Tahoma" w:cs="Tahoma"/>
          <w:color w:val="17365D" w:themeColor="text2" w:themeShade="BF"/>
        </w:rPr>
        <w:t> teljes bizonyítóerejű okiratba foglalt meghatalmazással (két tanúval és a meghatalmazó által aláírt) </w:t>
      </w:r>
      <w:r w:rsidRPr="00393035">
        <w:rPr>
          <w:rFonts w:ascii="Tahoma" w:hAnsi="Tahoma" w:cs="Tahoma"/>
          <w:b/>
          <w:bCs/>
          <w:color w:val="17365D" w:themeColor="text2" w:themeShade="BF"/>
        </w:rPr>
        <w:t>meghatalmazott útján képviseltetni szíveskedjen</w:t>
      </w:r>
      <w:r w:rsidRPr="00393035">
        <w:rPr>
          <w:rFonts w:ascii="Tahoma" w:hAnsi="Tahoma" w:cs="Tahoma"/>
          <w:color w:val="17365D" w:themeColor="text2" w:themeShade="BF"/>
        </w:rPr>
        <w:t>.</w:t>
      </w:r>
    </w:p>
    <w:p w:rsidR="00E0574E" w:rsidRPr="00393035" w:rsidRDefault="0065638E" w:rsidP="00E25C7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Tájékoztatjuk, hogy h</w:t>
      </w:r>
      <w:r w:rsidR="00783E30" w:rsidRPr="00393035">
        <w:rPr>
          <w:rFonts w:ascii="Tahoma" w:hAnsi="Tahoma" w:cs="Tahoma"/>
          <w:color w:val="17365D" w:themeColor="text2" w:themeShade="BF"/>
        </w:rPr>
        <w:t>atározatkép</w:t>
      </w:r>
      <w:r w:rsidR="00E9229E">
        <w:rPr>
          <w:rFonts w:ascii="Tahoma" w:hAnsi="Tahoma" w:cs="Tahoma"/>
          <w:color w:val="17365D" w:themeColor="text2" w:themeShade="BF"/>
        </w:rPr>
        <w:t>esség hiánya</w:t>
      </w:r>
      <w:r w:rsidR="00783E30" w:rsidRPr="00393035">
        <w:rPr>
          <w:rFonts w:ascii="Tahoma" w:hAnsi="Tahoma" w:cs="Tahoma"/>
          <w:color w:val="17365D" w:themeColor="text2" w:themeShade="BF"/>
        </w:rPr>
        <w:t xml:space="preserve"> esetén 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a megismételt Közgyűlés időpontját </w:t>
      </w:r>
      <w:r w:rsidR="00861CED" w:rsidRPr="00393035">
        <w:rPr>
          <w:rFonts w:ascii="Tahoma" w:hAnsi="Tahoma" w:cs="Tahoma"/>
          <w:b/>
          <w:bCs/>
          <w:color w:val="17365D" w:themeColor="text2" w:themeShade="BF"/>
        </w:rPr>
        <w:t>1 órával késő</w:t>
      </w:r>
      <w:r w:rsidR="00556852" w:rsidRPr="00393035">
        <w:rPr>
          <w:rFonts w:ascii="Tahoma" w:hAnsi="Tahoma" w:cs="Tahoma"/>
          <w:b/>
          <w:bCs/>
          <w:color w:val="17365D" w:themeColor="text2" w:themeShade="BF"/>
        </w:rPr>
        <w:t>bbre</w:t>
      </w:r>
      <w:r w:rsidR="00783E30" w:rsidRPr="00393035">
        <w:rPr>
          <w:rFonts w:ascii="Tahoma" w:hAnsi="Tahoma" w:cs="Tahoma"/>
          <w:b/>
          <w:bCs/>
          <w:color w:val="17365D" w:themeColor="text2" w:themeShade="BF"/>
        </w:rPr>
        <w:t xml:space="preserve"> hirdetem meg </w:t>
      </w:r>
      <w:r w:rsidR="00783E30" w:rsidRPr="00393035">
        <w:rPr>
          <w:rFonts w:ascii="Tahoma" w:hAnsi="Tahoma" w:cs="Tahoma"/>
          <w:color w:val="17365D" w:themeColor="text2" w:themeShade="BF"/>
        </w:rPr>
        <w:t>a jelenlévők részvétele mellett</w:t>
      </w:r>
      <w:r w:rsidR="003A5CBD">
        <w:rPr>
          <w:rFonts w:ascii="Tahoma" w:hAnsi="Tahoma" w:cs="Tahoma"/>
          <w:color w:val="17365D" w:themeColor="text2" w:themeShade="BF"/>
        </w:rPr>
        <w:t>.</w:t>
      </w:r>
    </w:p>
    <w:p w:rsidR="009C2D28" w:rsidRDefault="00783E30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 w:rsidRPr="00393035">
        <w:rPr>
          <w:rFonts w:ascii="Tahoma" w:hAnsi="Tahoma" w:cs="Tahoma"/>
          <w:color w:val="17365D" w:themeColor="text2" w:themeShade="BF"/>
        </w:rPr>
        <w:t>Tájékoztatom, ho</w:t>
      </w:r>
      <w:r w:rsidR="00E9229E">
        <w:rPr>
          <w:rFonts w:ascii="Tahoma" w:hAnsi="Tahoma" w:cs="Tahoma"/>
          <w:color w:val="17365D" w:themeColor="text2" w:themeShade="BF"/>
        </w:rPr>
        <w:t>gy</w:t>
      </w:r>
      <w:r w:rsidR="008C4623">
        <w:rPr>
          <w:rFonts w:ascii="Tahoma" w:hAnsi="Tahoma" w:cs="Tahoma"/>
          <w:color w:val="17365D" w:themeColor="text2" w:themeShade="BF"/>
        </w:rPr>
        <w:t xml:space="preserve"> a közgyűlést</w:t>
      </w:r>
      <w:r w:rsidR="003A5CBD">
        <w:rPr>
          <w:rFonts w:ascii="Tahoma" w:hAnsi="Tahoma" w:cs="Tahoma"/>
          <w:color w:val="17365D" w:themeColor="text2" w:themeShade="BF"/>
        </w:rPr>
        <w:t xml:space="preserve"> megelőzően </w:t>
      </w:r>
      <w:r w:rsidR="00BD7AF8">
        <w:rPr>
          <w:rFonts w:ascii="Tahoma" w:hAnsi="Tahoma" w:cs="Tahoma"/>
          <w:color w:val="17365D" w:themeColor="text2" w:themeShade="BF"/>
        </w:rPr>
        <w:t xml:space="preserve">a fentiekben megadott helyen </w:t>
      </w:r>
      <w:r w:rsidR="002018AD">
        <w:rPr>
          <w:rFonts w:ascii="Tahoma" w:hAnsi="Tahoma" w:cs="Tahoma"/>
          <w:b/>
          <w:color w:val="17365D" w:themeColor="text2" w:themeShade="BF"/>
        </w:rPr>
        <w:t>2016</w:t>
      </w:r>
      <w:r w:rsidR="008C4623" w:rsidRPr="008C4623">
        <w:rPr>
          <w:rFonts w:ascii="Tahoma" w:hAnsi="Tahoma" w:cs="Tahoma"/>
          <w:b/>
          <w:color w:val="17365D" w:themeColor="text2" w:themeShade="BF"/>
        </w:rPr>
        <w:t xml:space="preserve">. </w:t>
      </w:r>
      <w:r w:rsidR="002018AD">
        <w:rPr>
          <w:rFonts w:ascii="Tahoma" w:hAnsi="Tahoma" w:cs="Tahoma"/>
          <w:b/>
          <w:color w:val="17365D" w:themeColor="text2" w:themeShade="BF"/>
        </w:rPr>
        <w:t>március</w:t>
      </w:r>
      <w:r w:rsidR="008C4623" w:rsidRPr="008C4623">
        <w:rPr>
          <w:rFonts w:ascii="Tahoma" w:hAnsi="Tahoma" w:cs="Tahoma"/>
          <w:b/>
          <w:color w:val="17365D" w:themeColor="text2" w:themeShade="BF"/>
        </w:rPr>
        <w:t xml:space="preserve"> 1</w:t>
      </w:r>
      <w:r w:rsidR="002018AD">
        <w:rPr>
          <w:rFonts w:ascii="Tahoma" w:hAnsi="Tahoma" w:cs="Tahoma"/>
          <w:b/>
          <w:color w:val="17365D" w:themeColor="text2" w:themeShade="BF"/>
        </w:rPr>
        <w:t>8</w:t>
      </w:r>
      <w:r w:rsidR="008C4623">
        <w:rPr>
          <w:rFonts w:ascii="Tahoma" w:hAnsi="Tahoma" w:cs="Tahoma"/>
          <w:color w:val="17365D" w:themeColor="text2" w:themeShade="BF"/>
        </w:rPr>
        <w:t xml:space="preserve">. napján </w:t>
      </w:r>
      <w:r w:rsidR="002018AD">
        <w:rPr>
          <w:rFonts w:ascii="Tahoma" w:hAnsi="Tahoma" w:cs="Tahoma"/>
          <w:b/>
          <w:color w:val="17365D" w:themeColor="text2" w:themeShade="BF"/>
        </w:rPr>
        <w:t>8.3</w:t>
      </w:r>
      <w:r w:rsidR="009C2D28" w:rsidRPr="003A5CBD">
        <w:rPr>
          <w:rFonts w:ascii="Tahoma" w:hAnsi="Tahoma" w:cs="Tahoma"/>
          <w:b/>
          <w:color w:val="17365D" w:themeColor="text2" w:themeShade="BF"/>
        </w:rPr>
        <w:t>0 óra</w:t>
      </w:r>
      <w:r w:rsidR="003A5CBD" w:rsidRPr="003A5CBD">
        <w:rPr>
          <w:rFonts w:ascii="Tahoma" w:hAnsi="Tahoma" w:cs="Tahoma"/>
          <w:b/>
          <w:color w:val="17365D" w:themeColor="text2" w:themeShade="BF"/>
        </w:rPr>
        <w:t>i</w:t>
      </w:r>
      <w:r w:rsidR="009C2D28" w:rsidRPr="003A5CBD">
        <w:rPr>
          <w:rFonts w:ascii="Tahoma" w:hAnsi="Tahoma" w:cs="Tahoma"/>
          <w:b/>
          <w:color w:val="17365D" w:themeColor="text2" w:themeShade="BF"/>
        </w:rPr>
        <w:t xml:space="preserve"> kezdettel az egyesület elnöksége</w:t>
      </w:r>
      <w:r w:rsidR="009C2D28">
        <w:rPr>
          <w:rFonts w:ascii="Tahoma" w:hAnsi="Tahoma" w:cs="Tahoma"/>
          <w:color w:val="17365D" w:themeColor="text2" w:themeShade="BF"/>
        </w:rPr>
        <w:t xml:space="preserve"> tárgyalj</w:t>
      </w:r>
      <w:r w:rsidR="003A5CBD">
        <w:rPr>
          <w:rFonts w:ascii="Tahoma" w:hAnsi="Tahoma" w:cs="Tahoma"/>
          <w:color w:val="17365D" w:themeColor="text2" w:themeShade="BF"/>
        </w:rPr>
        <w:t>a a fent meghirdetett napirendi pontokat, amely meghívója külön is megküldésre kerül az érintetteknek.</w:t>
      </w:r>
      <w:r w:rsidR="008725B7">
        <w:rPr>
          <w:rFonts w:ascii="Tahoma" w:hAnsi="Tahoma" w:cs="Tahoma"/>
          <w:color w:val="17365D" w:themeColor="text2" w:themeShade="BF"/>
        </w:rPr>
        <w:t xml:space="preserve"> </w:t>
      </w:r>
    </w:p>
    <w:p w:rsidR="00783E30" w:rsidRPr="00393035" w:rsidRDefault="003A5CBD" w:rsidP="00783E3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Mindkét ülés</w:t>
      </w:r>
      <w:r w:rsidR="00E9229E">
        <w:rPr>
          <w:rFonts w:ascii="Tahoma" w:hAnsi="Tahoma" w:cs="Tahoma"/>
          <w:color w:val="17365D" w:themeColor="text2" w:themeShade="BF"/>
        </w:rPr>
        <w:t xml:space="preserve"> előterjesztésének </w:t>
      </w:r>
      <w:proofErr w:type="gramStart"/>
      <w:r w:rsidR="00E9229E">
        <w:rPr>
          <w:rFonts w:ascii="Tahoma" w:hAnsi="Tahoma" w:cs="Tahoma"/>
          <w:color w:val="17365D" w:themeColor="text2" w:themeShade="BF"/>
        </w:rPr>
        <w:t>dokumentuma</w:t>
      </w:r>
      <w:proofErr w:type="gramEnd"/>
      <w:r w:rsidR="00783E30" w:rsidRPr="00393035">
        <w:rPr>
          <w:rFonts w:ascii="Tahoma" w:hAnsi="Tahoma" w:cs="Tahoma"/>
          <w:color w:val="17365D" w:themeColor="text2" w:themeShade="BF"/>
        </w:rPr>
        <w:t xml:space="preserve"> </w:t>
      </w:r>
      <w:r w:rsidR="002018AD">
        <w:rPr>
          <w:rFonts w:ascii="Tahoma" w:hAnsi="Tahoma" w:cs="Tahoma"/>
          <w:color w:val="17365D" w:themeColor="text2" w:themeShade="BF"/>
        </w:rPr>
        <w:t>2016</w:t>
      </w:r>
      <w:r w:rsidR="00297E4A" w:rsidRPr="00393035">
        <w:rPr>
          <w:rFonts w:ascii="Tahoma" w:hAnsi="Tahoma" w:cs="Tahoma"/>
          <w:color w:val="17365D" w:themeColor="text2" w:themeShade="BF"/>
        </w:rPr>
        <w:t xml:space="preserve">. </w:t>
      </w:r>
      <w:r w:rsidR="002140A1">
        <w:rPr>
          <w:rFonts w:ascii="Tahoma" w:hAnsi="Tahoma" w:cs="Tahoma"/>
          <w:color w:val="17365D" w:themeColor="text2" w:themeShade="BF"/>
        </w:rPr>
        <w:t>március 16.</w:t>
      </w:r>
      <w:r w:rsidR="00297E4A" w:rsidRPr="00393035">
        <w:rPr>
          <w:rFonts w:ascii="Tahoma" w:hAnsi="Tahoma" w:cs="Tahoma"/>
          <w:color w:val="17365D" w:themeColor="text2" w:themeShade="BF"/>
        </w:rPr>
        <w:t xml:space="preserve"> napjáig </w:t>
      </w:r>
      <w:r>
        <w:rPr>
          <w:rFonts w:ascii="Tahoma" w:hAnsi="Tahoma" w:cs="Tahoma"/>
          <w:color w:val="17365D" w:themeColor="text2" w:themeShade="BF"/>
        </w:rPr>
        <w:t>ki</w:t>
      </w:r>
      <w:r w:rsidR="00E9229E">
        <w:rPr>
          <w:rFonts w:ascii="Tahoma" w:hAnsi="Tahoma" w:cs="Tahoma"/>
          <w:color w:val="17365D" w:themeColor="text2" w:themeShade="BF"/>
        </w:rPr>
        <w:t xml:space="preserve">küldésre kerül. </w:t>
      </w:r>
    </w:p>
    <w:p w:rsidR="00783E30" w:rsidRPr="00393035" w:rsidRDefault="00E9229E" w:rsidP="00783E30">
      <w:pPr>
        <w:jc w:val="both"/>
        <w:rPr>
          <w:rStyle w:val="st"/>
          <w:rFonts w:ascii="Tahoma" w:hAnsi="Tahoma" w:cs="Tahoma"/>
          <w:color w:val="17365D" w:themeColor="text2" w:themeShade="BF"/>
        </w:rPr>
      </w:pPr>
      <w:r>
        <w:rPr>
          <w:rStyle w:val="st"/>
          <w:rFonts w:ascii="Tahoma" w:hAnsi="Tahoma" w:cs="Tahoma"/>
          <w:color w:val="17365D" w:themeColor="text2" w:themeShade="BF"/>
        </w:rPr>
        <w:t>Ibrány</w:t>
      </w:r>
      <w:r w:rsidR="00783E30" w:rsidRPr="00393035">
        <w:rPr>
          <w:rStyle w:val="st"/>
          <w:rFonts w:ascii="Tahoma" w:hAnsi="Tahoma" w:cs="Tahoma"/>
          <w:color w:val="17365D" w:themeColor="text2" w:themeShade="BF"/>
        </w:rPr>
        <w:t xml:space="preserve">, </w:t>
      </w:r>
      <w:r w:rsidR="002018AD">
        <w:rPr>
          <w:rStyle w:val="st"/>
          <w:rFonts w:ascii="Tahoma" w:hAnsi="Tahoma" w:cs="Tahoma"/>
          <w:color w:val="17365D" w:themeColor="text2" w:themeShade="BF"/>
        </w:rPr>
        <w:t>2016</w:t>
      </w:r>
      <w:r>
        <w:rPr>
          <w:rStyle w:val="st"/>
          <w:rFonts w:ascii="Tahoma" w:hAnsi="Tahoma" w:cs="Tahoma"/>
          <w:color w:val="17365D" w:themeColor="text2" w:themeShade="BF"/>
        </w:rPr>
        <w:t xml:space="preserve">. </w:t>
      </w:r>
      <w:r w:rsidR="002018AD">
        <w:rPr>
          <w:rStyle w:val="st"/>
          <w:rFonts w:ascii="Tahoma" w:hAnsi="Tahoma" w:cs="Tahoma"/>
          <w:color w:val="17365D" w:themeColor="text2" w:themeShade="BF"/>
        </w:rPr>
        <w:t>március 11</w:t>
      </w:r>
      <w:r>
        <w:rPr>
          <w:rStyle w:val="st"/>
          <w:rFonts w:ascii="Tahoma" w:hAnsi="Tahoma" w:cs="Tahoma"/>
          <w:color w:val="17365D" w:themeColor="text2" w:themeShade="BF"/>
        </w:rPr>
        <w:t>.</w:t>
      </w:r>
    </w:p>
    <w:p w:rsidR="00F370B5" w:rsidRPr="00393035" w:rsidRDefault="00783E30" w:rsidP="003A5CBD">
      <w:pPr>
        <w:jc w:val="center"/>
        <w:rPr>
          <w:rFonts w:ascii="Tahoma" w:hAnsi="Tahoma" w:cs="Tahoma"/>
          <w:color w:val="17365D" w:themeColor="text2" w:themeShade="BF"/>
        </w:rPr>
      </w:pPr>
      <w:r w:rsidRPr="00393035">
        <w:rPr>
          <w:rStyle w:val="st"/>
          <w:rFonts w:ascii="Tahoma" w:hAnsi="Tahoma" w:cs="Tahoma"/>
          <w:color w:val="17365D" w:themeColor="text2" w:themeShade="BF"/>
        </w:rPr>
        <w:t xml:space="preserve">Tisztelettel               </w:t>
      </w:r>
      <w:r w:rsidR="00861CED" w:rsidRPr="00393035">
        <w:rPr>
          <w:rStyle w:val="st"/>
          <w:rFonts w:ascii="Tahoma" w:hAnsi="Tahoma" w:cs="Tahoma"/>
          <w:color w:val="17365D" w:themeColor="text2" w:themeShade="BF"/>
        </w:rPr>
        <w:t xml:space="preserve">  </w:t>
      </w:r>
    </w:p>
    <w:p w:rsidR="00BD7AF8" w:rsidRDefault="00861CED" w:rsidP="00BD7AF8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</w:rPr>
      </w:pPr>
      <w:r w:rsidRPr="00393035">
        <w:rPr>
          <w:rFonts w:ascii="Tahoma" w:hAnsi="Tahoma" w:cs="Tahoma"/>
          <w:b/>
          <w:color w:val="17365D" w:themeColor="text2" w:themeShade="BF"/>
        </w:rPr>
        <w:t xml:space="preserve"> Oro</w:t>
      </w:r>
      <w:r w:rsidR="0086160F" w:rsidRPr="00393035">
        <w:rPr>
          <w:rFonts w:ascii="Tahoma" w:hAnsi="Tahoma" w:cs="Tahoma"/>
          <w:b/>
          <w:color w:val="17365D" w:themeColor="text2" w:themeShade="BF"/>
        </w:rPr>
        <w:t xml:space="preserve">sz Károly </w:t>
      </w:r>
      <w:proofErr w:type="spellStart"/>
      <w:r w:rsidR="0086160F" w:rsidRPr="00393035">
        <w:rPr>
          <w:rFonts w:ascii="Tahoma" w:hAnsi="Tahoma" w:cs="Tahoma"/>
          <w:b/>
          <w:color w:val="17365D" w:themeColor="text2" w:themeShade="BF"/>
        </w:rPr>
        <w:t>sk</w:t>
      </w:r>
      <w:proofErr w:type="spellEnd"/>
      <w:r w:rsidR="0086160F" w:rsidRPr="00393035">
        <w:rPr>
          <w:rFonts w:ascii="Tahoma" w:hAnsi="Tahoma" w:cs="Tahoma"/>
          <w:b/>
          <w:color w:val="17365D" w:themeColor="text2" w:themeShade="BF"/>
        </w:rPr>
        <w:t>.</w:t>
      </w:r>
    </w:p>
    <w:p w:rsidR="00F370B5" w:rsidRPr="00BD7AF8" w:rsidRDefault="00BD7AF8" w:rsidP="00BD7AF8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         </w:t>
      </w:r>
      <w:proofErr w:type="gramStart"/>
      <w:r w:rsidR="00E9229E" w:rsidRPr="00BD7AF8">
        <w:rPr>
          <w:rFonts w:ascii="Tahoma" w:hAnsi="Tahoma" w:cs="Tahoma"/>
          <w:color w:val="17365D" w:themeColor="text2" w:themeShade="BF"/>
          <w:sz w:val="22"/>
          <w:szCs w:val="22"/>
        </w:rPr>
        <w:t>elnök</w:t>
      </w:r>
      <w:proofErr w:type="gramEnd"/>
    </w:p>
    <w:sectPr w:rsidR="00F370B5" w:rsidRPr="00BD7AF8" w:rsidSect="004E282E">
      <w:headerReference w:type="default" r:id="rId8"/>
      <w:footerReference w:type="default" r:id="rId9"/>
      <w:type w:val="continuous"/>
      <w:pgSz w:w="11906" w:h="16838"/>
      <w:pgMar w:top="1417" w:right="1417" w:bottom="1134" w:left="1417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24" w:rsidRDefault="00B23324">
      <w:r>
        <w:separator/>
      </w:r>
    </w:p>
  </w:endnote>
  <w:endnote w:type="continuationSeparator" w:id="0">
    <w:p w:rsidR="00B23324" w:rsidRDefault="00B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11" name="Kép 11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24" w:rsidRDefault="00B23324">
      <w:r>
        <w:separator/>
      </w:r>
    </w:p>
  </w:footnote>
  <w:footnote w:type="continuationSeparator" w:id="0">
    <w:p w:rsidR="00B23324" w:rsidRDefault="00B2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86160F" w:rsidP="0086160F">
    <w:pPr>
      <w:pStyle w:val="lfej"/>
      <w:rPr>
        <w:b/>
      </w:rPr>
    </w:pPr>
    <w:r>
      <w:t xml:space="preserve"> </w:t>
    </w:r>
    <w:r w:rsidR="00E9229E">
      <w:t xml:space="preserve">  </w:t>
    </w:r>
    <w:r w:rsidR="006505EB">
      <w:t xml:space="preserve"> </w:t>
    </w:r>
    <w:r w:rsidR="00BD1AC5">
      <w:t xml:space="preserve"> </w:t>
    </w:r>
    <w:r>
      <w:rPr>
        <w:noProof/>
      </w:rPr>
      <w:t xml:space="preserve"> </w:t>
    </w:r>
    <w:r w:rsidR="00E9229E">
      <w:rPr>
        <w:noProof/>
      </w:rPr>
      <w:t xml:space="preserve">  </w:t>
    </w:r>
    <w:r w:rsidR="00BD1AC5">
      <w:rPr>
        <w:noProof/>
      </w:rPr>
      <w:t xml:space="preserve"> </w:t>
    </w:r>
    <w:r w:rsidR="00095451">
      <w:rPr>
        <w:noProof/>
      </w:rPr>
      <w:t xml:space="preserve"> </w:t>
    </w:r>
    <w:r w:rsidR="00BD1AC5">
      <w:rPr>
        <w:noProof/>
      </w:rPr>
      <w:t xml:space="preserve"> </w:t>
    </w:r>
    <w:r w:rsidR="009010C3">
      <w:rPr>
        <w:noProof/>
      </w:rPr>
      <w:t xml:space="preserve"> </w:t>
    </w:r>
    <w:r w:rsidR="00095451">
      <w:rPr>
        <w:noProof/>
      </w:rPr>
      <w:t xml:space="preserve">   </w:t>
    </w:r>
    <w:r w:rsidR="006C7567">
      <w:rPr>
        <w:noProof/>
      </w:rPr>
      <w:t xml:space="preserve">      </w:t>
    </w:r>
    <w:r w:rsidR="00095451">
      <w:rPr>
        <w:noProof/>
      </w:rPr>
      <w:t xml:space="preserve"> </w:t>
    </w:r>
    <w:r w:rsidR="009010C3">
      <w:rPr>
        <w:noProof/>
      </w:rPr>
      <w:drawing>
        <wp:inline distT="0" distB="0" distL="0" distR="0">
          <wp:extent cx="1981200" cy="698347"/>
          <wp:effectExtent l="0" t="0" r="0" b="698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196" cy="735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5451">
      <w:rPr>
        <w:noProof/>
      </w:rPr>
      <w:t xml:space="preserve">  </w:t>
    </w:r>
    <w:r w:rsidR="006C7567">
      <w:rPr>
        <w:noProof/>
      </w:rPr>
      <w:t xml:space="preserve">                      </w:t>
    </w:r>
    <w:r w:rsidR="00095451">
      <w:rPr>
        <w:noProof/>
      </w:rPr>
      <w:t xml:space="preserve">     </w:t>
    </w:r>
    <w:r w:rsidR="00095451">
      <w:rPr>
        <w:noProof/>
      </w:rPr>
      <w:drawing>
        <wp:inline distT="0" distB="0" distL="0" distR="0" wp14:anchorId="25D937CD" wp14:editId="193E7B1B">
          <wp:extent cx="720090" cy="666750"/>
          <wp:effectExtent l="0" t="0" r="3810" b="0"/>
          <wp:docPr id="10" name="Kép 10" descr="http://momentumradio.hu/images/logok/l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mentumradio.hu/images/logok/leader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66" cy="67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  <w:p w:rsidR="006505EB" w:rsidRDefault="002018AD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Közép-Szabolcsi LEADER</w:t>
    </w:r>
    <w:r w:rsidR="001E475A">
      <w:rPr>
        <w:rFonts w:ascii="Cambria" w:hAnsi="Cambria"/>
        <w:b/>
        <w:sz w:val="20"/>
        <w:szCs w:val="20"/>
      </w:rPr>
      <w:t xml:space="preserve"> </w:t>
    </w:r>
    <w:r w:rsidR="006505EB" w:rsidRPr="008E2D2D">
      <w:rPr>
        <w:rFonts w:ascii="Cambria" w:hAnsi="Cambria"/>
        <w:b/>
        <w:sz w:val="20"/>
        <w:szCs w:val="20"/>
      </w:rPr>
      <w:t xml:space="preserve">Egyesület, </w:t>
    </w:r>
    <w:r w:rsidR="001E475A">
      <w:rPr>
        <w:rFonts w:ascii="Cambria" w:hAnsi="Cambria"/>
        <w:b/>
        <w:sz w:val="20"/>
        <w:szCs w:val="20"/>
      </w:rPr>
      <w:t>4484 Ibrány</w:t>
    </w:r>
    <w:r w:rsidR="006505EB" w:rsidRPr="008E2D2D">
      <w:rPr>
        <w:rFonts w:ascii="Cambria" w:hAnsi="Cambria"/>
        <w:b/>
        <w:sz w:val="20"/>
        <w:szCs w:val="20"/>
      </w:rPr>
      <w:t>,</w:t>
    </w:r>
    <w:r w:rsidR="001E475A">
      <w:rPr>
        <w:rFonts w:ascii="Cambria" w:hAnsi="Cambria"/>
        <w:b/>
        <w:sz w:val="20"/>
        <w:szCs w:val="20"/>
      </w:rPr>
      <w:t xml:space="preserve"> Hősök tere 2-4.</w:t>
    </w:r>
  </w:p>
  <w:p w:rsidR="002018AD" w:rsidRDefault="002018AD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E-mail: </w:t>
    </w:r>
    <w:hyperlink r:id="rId3" w:history="1">
      <w:r w:rsidRPr="00B827AB">
        <w:rPr>
          <w:rStyle w:val="Hiperhivatkozs"/>
          <w:rFonts w:ascii="Cambria" w:hAnsi="Cambria"/>
          <w:b/>
          <w:sz w:val="20"/>
          <w:szCs w:val="20"/>
        </w:rPr>
        <w:t>kozepszabolcsileader@gmail.com</w:t>
      </w:r>
    </w:hyperlink>
    <w:proofErr w:type="gramStart"/>
    <w:r>
      <w:rPr>
        <w:rFonts w:ascii="Cambria" w:hAnsi="Cambria"/>
        <w:b/>
        <w:sz w:val="20"/>
        <w:szCs w:val="20"/>
      </w:rPr>
      <w:t>,  web</w:t>
    </w:r>
    <w:proofErr w:type="gramEnd"/>
    <w:r>
      <w:rPr>
        <w:rFonts w:ascii="Cambria" w:hAnsi="Cambria"/>
        <w:b/>
        <w:sz w:val="20"/>
        <w:szCs w:val="20"/>
      </w:rPr>
      <w:t xml:space="preserve">: </w:t>
    </w:r>
    <w:hyperlink r:id="rId4" w:history="1">
      <w:r w:rsidRPr="00B827AB">
        <w:rPr>
          <w:rStyle w:val="Hiperhivatkozs"/>
          <w:rFonts w:ascii="Cambria" w:hAnsi="Cambria"/>
          <w:b/>
          <w:sz w:val="20"/>
          <w:szCs w:val="20"/>
        </w:rPr>
        <w:t>www.kozepszabolcsileader.hu</w:t>
      </w:r>
    </w:hyperlink>
    <w:r>
      <w:rPr>
        <w:rFonts w:ascii="Cambria" w:hAnsi="Cambria"/>
        <w:b/>
        <w:sz w:val="20"/>
        <w:szCs w:val="20"/>
      </w:rPr>
      <w:t xml:space="preserve"> </w:t>
    </w:r>
  </w:p>
  <w:p w:rsidR="002018AD" w:rsidRDefault="002018AD" w:rsidP="002A3E48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Tel</w:t>
    </w:r>
    <w:proofErr w:type="gramStart"/>
    <w:r>
      <w:rPr>
        <w:rFonts w:ascii="Cambria" w:hAnsi="Cambria"/>
        <w:b/>
        <w:sz w:val="20"/>
        <w:szCs w:val="20"/>
      </w:rPr>
      <w:t>.:</w:t>
    </w:r>
    <w:proofErr w:type="gramEnd"/>
    <w:r>
      <w:rPr>
        <w:rFonts w:ascii="Cambria" w:hAnsi="Cambria"/>
        <w:b/>
        <w:sz w:val="20"/>
        <w:szCs w:val="20"/>
      </w:rPr>
      <w:t xml:space="preserve"> 70/67-89-600; 70/67-28-900</w:t>
    </w:r>
  </w:p>
  <w:p w:rsidR="006505EB" w:rsidRPr="008E2D2D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  <w:r w:rsidRPr="008E2D2D">
      <w:rPr>
        <w:rFonts w:ascii="Cambria" w:hAnsi="Cambria"/>
        <w:b/>
        <w:sz w:val="20"/>
        <w:szCs w:val="20"/>
      </w:rPr>
      <w:t xml:space="preserve">Adószám: </w:t>
    </w:r>
    <w:r w:rsidR="001E475A">
      <w:rPr>
        <w:rFonts w:ascii="Cambria" w:hAnsi="Cambria"/>
        <w:b/>
        <w:sz w:val="20"/>
        <w:szCs w:val="20"/>
      </w:rPr>
      <w:t>18809976</w:t>
    </w:r>
    <w:r w:rsidRPr="008E2D2D">
      <w:rPr>
        <w:rFonts w:ascii="Cambria" w:hAnsi="Cambria"/>
        <w:b/>
        <w:sz w:val="20"/>
        <w:szCs w:val="20"/>
      </w:rPr>
      <w:t>-1-</w:t>
    </w:r>
    <w:r w:rsidR="001E475A">
      <w:rPr>
        <w:rFonts w:ascii="Cambria" w:hAnsi="Cambria"/>
        <w:b/>
        <w:sz w:val="20"/>
        <w:szCs w:val="20"/>
      </w:rPr>
      <w:t>15</w:t>
    </w:r>
    <w:r w:rsidRPr="008E2D2D">
      <w:rPr>
        <w:rFonts w:ascii="Cambria" w:hAnsi="Cambria"/>
        <w:b/>
        <w:sz w:val="20"/>
        <w:szCs w:val="20"/>
      </w:rPr>
      <w:t>, Bírósági nyilvántartásba vételi száma: Tpk.</w:t>
    </w:r>
    <w:r w:rsidR="001E475A">
      <w:rPr>
        <w:rFonts w:ascii="Cambria" w:hAnsi="Cambria"/>
        <w:b/>
        <w:sz w:val="20"/>
        <w:szCs w:val="20"/>
      </w:rPr>
      <w:t>15-02-0002181</w:t>
    </w:r>
  </w:p>
  <w:p w:rsidR="006505EB" w:rsidRPr="008E2D2D" w:rsidRDefault="006505EB" w:rsidP="00B67224">
    <w:pPr>
      <w:tabs>
        <w:tab w:val="left" w:pos="142"/>
      </w:tabs>
      <w:jc w:val="center"/>
      <w:rPr>
        <w:rFonts w:ascii="Cambria" w:hAnsi="Cambria"/>
        <w:b/>
        <w:color w:val="000000"/>
        <w:sz w:val="20"/>
        <w:szCs w:val="20"/>
      </w:rPr>
    </w:pPr>
    <w:r w:rsidRPr="008E2D2D">
      <w:rPr>
        <w:rFonts w:ascii="Cambria" w:hAnsi="Cambria"/>
        <w:b/>
        <w:color w:val="000000"/>
        <w:sz w:val="20"/>
        <w:szCs w:val="20"/>
      </w:rPr>
      <w:t>Számlaszám:</w:t>
    </w:r>
    <w:r w:rsidR="001E475A">
      <w:rPr>
        <w:rFonts w:ascii="Cambria" w:hAnsi="Cambria"/>
        <w:b/>
        <w:color w:val="000000"/>
        <w:sz w:val="20"/>
        <w:szCs w:val="20"/>
      </w:rPr>
      <w:t>68700281-10067291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583F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F4415"/>
    <w:multiLevelType w:val="hybridMultilevel"/>
    <w:tmpl w:val="82AEC062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95451"/>
    <w:rsid w:val="000A6924"/>
    <w:rsid w:val="000D3D6F"/>
    <w:rsid w:val="000F767D"/>
    <w:rsid w:val="00101117"/>
    <w:rsid w:val="0010640C"/>
    <w:rsid w:val="00112D88"/>
    <w:rsid w:val="00131A9E"/>
    <w:rsid w:val="00163E64"/>
    <w:rsid w:val="0016445E"/>
    <w:rsid w:val="00171B58"/>
    <w:rsid w:val="00174EF7"/>
    <w:rsid w:val="00194346"/>
    <w:rsid w:val="001E475A"/>
    <w:rsid w:val="001F4A9E"/>
    <w:rsid w:val="002018AD"/>
    <w:rsid w:val="00210AF5"/>
    <w:rsid w:val="002140A1"/>
    <w:rsid w:val="002146F5"/>
    <w:rsid w:val="00273944"/>
    <w:rsid w:val="002748ED"/>
    <w:rsid w:val="00284B6D"/>
    <w:rsid w:val="00286D27"/>
    <w:rsid w:val="00291157"/>
    <w:rsid w:val="00294E02"/>
    <w:rsid w:val="00297E4A"/>
    <w:rsid w:val="002A3E48"/>
    <w:rsid w:val="002A5A06"/>
    <w:rsid w:val="002A65B6"/>
    <w:rsid w:val="002B4746"/>
    <w:rsid w:val="002C4205"/>
    <w:rsid w:val="002E6358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84CA1"/>
    <w:rsid w:val="00393035"/>
    <w:rsid w:val="003A5CBD"/>
    <w:rsid w:val="003C003F"/>
    <w:rsid w:val="003F4CC7"/>
    <w:rsid w:val="0040283B"/>
    <w:rsid w:val="00426244"/>
    <w:rsid w:val="00430F09"/>
    <w:rsid w:val="00442443"/>
    <w:rsid w:val="004468F7"/>
    <w:rsid w:val="004558DC"/>
    <w:rsid w:val="00455AB9"/>
    <w:rsid w:val="00464432"/>
    <w:rsid w:val="00482AD5"/>
    <w:rsid w:val="004A0F7D"/>
    <w:rsid w:val="004C3AF7"/>
    <w:rsid w:val="004C60D1"/>
    <w:rsid w:val="004D12AC"/>
    <w:rsid w:val="004D7170"/>
    <w:rsid w:val="004E282E"/>
    <w:rsid w:val="004F6E74"/>
    <w:rsid w:val="00500268"/>
    <w:rsid w:val="005069F5"/>
    <w:rsid w:val="00556852"/>
    <w:rsid w:val="005617B5"/>
    <w:rsid w:val="005758A5"/>
    <w:rsid w:val="00577B81"/>
    <w:rsid w:val="00594B9C"/>
    <w:rsid w:val="005A5356"/>
    <w:rsid w:val="005A543B"/>
    <w:rsid w:val="00622653"/>
    <w:rsid w:val="00623012"/>
    <w:rsid w:val="006260CC"/>
    <w:rsid w:val="00634FCE"/>
    <w:rsid w:val="006440CF"/>
    <w:rsid w:val="006505EB"/>
    <w:rsid w:val="00650ED3"/>
    <w:rsid w:val="0065638E"/>
    <w:rsid w:val="00675EEA"/>
    <w:rsid w:val="00687DCE"/>
    <w:rsid w:val="006906E9"/>
    <w:rsid w:val="006951D5"/>
    <w:rsid w:val="006A661D"/>
    <w:rsid w:val="006B2F69"/>
    <w:rsid w:val="006C097A"/>
    <w:rsid w:val="006C557C"/>
    <w:rsid w:val="006C7567"/>
    <w:rsid w:val="006D04AA"/>
    <w:rsid w:val="006E6C5A"/>
    <w:rsid w:val="0070605F"/>
    <w:rsid w:val="00713478"/>
    <w:rsid w:val="00714CD3"/>
    <w:rsid w:val="00727323"/>
    <w:rsid w:val="007349CB"/>
    <w:rsid w:val="00751100"/>
    <w:rsid w:val="00783E30"/>
    <w:rsid w:val="00785C64"/>
    <w:rsid w:val="007A52C1"/>
    <w:rsid w:val="007D3639"/>
    <w:rsid w:val="007D3CBF"/>
    <w:rsid w:val="007D4919"/>
    <w:rsid w:val="007E0DF9"/>
    <w:rsid w:val="0080005E"/>
    <w:rsid w:val="00807E19"/>
    <w:rsid w:val="00817193"/>
    <w:rsid w:val="00824A90"/>
    <w:rsid w:val="008458B3"/>
    <w:rsid w:val="00851CA5"/>
    <w:rsid w:val="00854001"/>
    <w:rsid w:val="008550FE"/>
    <w:rsid w:val="0086160F"/>
    <w:rsid w:val="00861CED"/>
    <w:rsid w:val="008725B7"/>
    <w:rsid w:val="008800D1"/>
    <w:rsid w:val="008A4C09"/>
    <w:rsid w:val="008B58FB"/>
    <w:rsid w:val="008C3C42"/>
    <w:rsid w:val="008C4623"/>
    <w:rsid w:val="008E2D2D"/>
    <w:rsid w:val="008F3F1B"/>
    <w:rsid w:val="009010C3"/>
    <w:rsid w:val="009315CD"/>
    <w:rsid w:val="009527E3"/>
    <w:rsid w:val="0095623D"/>
    <w:rsid w:val="009834E5"/>
    <w:rsid w:val="00990A85"/>
    <w:rsid w:val="009B1C03"/>
    <w:rsid w:val="009B7F62"/>
    <w:rsid w:val="009C014B"/>
    <w:rsid w:val="009C2D28"/>
    <w:rsid w:val="009D1B4E"/>
    <w:rsid w:val="009D783D"/>
    <w:rsid w:val="00A07668"/>
    <w:rsid w:val="00A17ECA"/>
    <w:rsid w:val="00A24179"/>
    <w:rsid w:val="00A27A81"/>
    <w:rsid w:val="00A73598"/>
    <w:rsid w:val="00A73DC5"/>
    <w:rsid w:val="00A81863"/>
    <w:rsid w:val="00AB2BF1"/>
    <w:rsid w:val="00AB6A04"/>
    <w:rsid w:val="00AC11E2"/>
    <w:rsid w:val="00AD30D8"/>
    <w:rsid w:val="00AE1EF7"/>
    <w:rsid w:val="00AF115F"/>
    <w:rsid w:val="00B10D3B"/>
    <w:rsid w:val="00B17024"/>
    <w:rsid w:val="00B17A9F"/>
    <w:rsid w:val="00B23324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95033"/>
    <w:rsid w:val="00BA1ABC"/>
    <w:rsid w:val="00BA3371"/>
    <w:rsid w:val="00BD0A2A"/>
    <w:rsid w:val="00BD1AC5"/>
    <w:rsid w:val="00BD7AF8"/>
    <w:rsid w:val="00BF3933"/>
    <w:rsid w:val="00C05E24"/>
    <w:rsid w:val="00C201E4"/>
    <w:rsid w:val="00C73F60"/>
    <w:rsid w:val="00C85E1A"/>
    <w:rsid w:val="00C95F67"/>
    <w:rsid w:val="00CB0CFD"/>
    <w:rsid w:val="00CC6226"/>
    <w:rsid w:val="00CD1B47"/>
    <w:rsid w:val="00CE7429"/>
    <w:rsid w:val="00CF0556"/>
    <w:rsid w:val="00CF6D2A"/>
    <w:rsid w:val="00CF7692"/>
    <w:rsid w:val="00D11968"/>
    <w:rsid w:val="00D22168"/>
    <w:rsid w:val="00D3517F"/>
    <w:rsid w:val="00D81679"/>
    <w:rsid w:val="00D97073"/>
    <w:rsid w:val="00DA0C3E"/>
    <w:rsid w:val="00DC7976"/>
    <w:rsid w:val="00E04702"/>
    <w:rsid w:val="00E0574E"/>
    <w:rsid w:val="00E15793"/>
    <w:rsid w:val="00E25C7D"/>
    <w:rsid w:val="00E3033B"/>
    <w:rsid w:val="00E34B18"/>
    <w:rsid w:val="00E56459"/>
    <w:rsid w:val="00E9229E"/>
    <w:rsid w:val="00EB4AB2"/>
    <w:rsid w:val="00EE621B"/>
    <w:rsid w:val="00F0473E"/>
    <w:rsid w:val="00F0781F"/>
    <w:rsid w:val="00F2142E"/>
    <w:rsid w:val="00F23322"/>
    <w:rsid w:val="00F370B5"/>
    <w:rsid w:val="00F45698"/>
    <w:rsid w:val="00F47047"/>
    <w:rsid w:val="00F6079D"/>
    <w:rsid w:val="00F67002"/>
    <w:rsid w:val="00FA0BB7"/>
    <w:rsid w:val="00FA13DD"/>
    <w:rsid w:val="00FB0A96"/>
    <w:rsid w:val="00FB4931"/>
    <w:rsid w:val="00FB56BC"/>
    <w:rsid w:val="00FC355C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a">
    <w:uiPriority w:val="22"/>
    <w:qFormat/>
    <w:rsid w:val="00783E30"/>
    <w:rPr>
      <w:sz w:val="24"/>
      <w:szCs w:val="24"/>
    </w:rPr>
  </w:style>
  <w:style w:type="character" w:customStyle="1" w:styleId="st">
    <w:name w:val="st"/>
    <w:basedOn w:val="Bekezdsalapbettpusa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zepszabolcsileader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kozepszabolcsilead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77ED-CFA6-4D23-8A87-EF5A944D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Bíróné Nagy Csilla</cp:lastModifiedBy>
  <cp:revision>2</cp:revision>
  <cp:lastPrinted>2016-03-11T11:37:00Z</cp:lastPrinted>
  <dcterms:created xsi:type="dcterms:W3CDTF">2016-07-25T17:08:00Z</dcterms:created>
  <dcterms:modified xsi:type="dcterms:W3CDTF">2016-07-25T17:08:00Z</dcterms:modified>
</cp:coreProperties>
</file>